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03" w:dyaOrig="11736">
          <v:rect xmlns:o="urn:schemas-microsoft-com:office:office" xmlns:v="urn:schemas-microsoft-com:vml" id="rectole0000000000" style="width:415.150000pt;height:586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Английский язык 8 класс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Рабочая программа по английскому языку разработана на основе ФГОС НОО, учебной программы на 2019/2020 учебный год и требований к результатам освоения основной образовательной программы по предмету английский язык    МБОУ ОШ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г. Асино с учётом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Федерального Закона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 образовании в РФ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273-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ФЗ, утвержденного 29.12.2012.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Приказа Минобрнауки России от 06.10.2009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373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 утверждении и введении в действие ФГОС НОО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Приказов Минобрнауки России от 26.11.2010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1241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 от 26 ноября 2010 г.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1241,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от 31.12.2015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1576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 внесении изменений в ФГОС НОО, утвержденного приказом Министерства от 6 октября 2009 года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373»</w:t>
      </w:r>
    </w:p>
    <w:p>
      <w:pPr>
        <w:numPr>
          <w:ilvl w:val="0"/>
          <w:numId w:val="3"/>
        </w:numPr>
        <w:tabs>
          <w:tab w:val="left" w:pos="720" w:leader="none"/>
        </w:tabs>
        <w:spacing w:before="100" w:after="10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Приказа Министерства образования и науки РФ от 31 марта 2014 г.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253 “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образования”.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Постановление Главного государственного санитарного врача РФ от 29 декабря 2010 г. N 189</w:t>
        <w:br/>
        <w:t xml:space="preserve">"Об утверждении СанПиН 2.4.2.2821-10 "Санитарно-эпидемиологические требования к условиям и организации обучения в общеобразовательных учреждениях"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Авторской  программы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Английский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О.В.Афанасьевой,  И.В. Михеевой,  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Дрофа, Москва, 2015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Основной образовательной программы МБОУ ОШ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г. Асино.</w:t>
      </w:r>
    </w:p>
    <w:p>
      <w:pPr>
        <w:numPr>
          <w:ilvl w:val="0"/>
          <w:numId w:val="3"/>
        </w:numPr>
        <w:tabs>
          <w:tab w:val="left" w:pos="72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Учебного плана МБОУ ОШ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г. Асино на 2019/2020 учебный год и Положения о рабочей программе.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по английскому языку составлена на основе федерального государственного образовательного стандарта основного общего образования и авторской программы О.В.Афанасьева, И.В.Михеева, К.М.Баранова по английскому языку к УМК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Английский язык: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«Rainbow English»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учащихся 5-9 классов общеобразовательных учреждений  (Москва: Дрофа, 2014).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ориентирована на использование учебно-методического комплекта О.В.Афанасьева, И.В.Михеева, К.М.Баранова по английскому языку к УМК О.В.Афанасьева, И.В.Михеева, К.М.Баранова.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Английский язык: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«Rainbow English»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учащихся 8 классов общеобразовательных учреждений  (Москва: Дрофа, 2014). </w:t>
      </w:r>
    </w:p>
    <w:p>
      <w:pPr>
        <w:spacing w:before="0" w:after="200" w:line="276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рассчитана на 102часа школьного учебного плана при нагрузке 3 часа в неделю и предусматривает резерв свободного времени в размере 10% от общего объема часов. Срок реализации программы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год.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Учебно-методический комплект включает в себя:</w:t>
      </w:r>
    </w:p>
    <w:p>
      <w:pPr>
        <w:spacing w:before="0" w:after="0" w:line="240"/>
        <w:ind w:right="0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Учебник английского языка для 8 класса общеобразовательных учреждений в 2-ух частях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«RainbowEnglish», 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О.В. Афанасьева, И.В. Михеева/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Москва: Дрофа, 2015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тетрадь по английскому языку для 8 класса общеобразовательных учреждений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«RainbowEnglish», 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О.В. Афанасьева, И.В. Михеева/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Москва: Дрофа, 2015.</w:t>
      </w:r>
    </w:p>
    <w:p>
      <w:pPr>
        <w:spacing w:before="0" w:after="0" w:line="240"/>
        <w:ind w:right="283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3.CD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работы в классе и для самостоятельных занятий дома.</w:t>
      </w:r>
    </w:p>
    <w:p>
      <w:pPr>
        <w:spacing w:before="0" w:after="0" w:line="240"/>
        <w:ind w:right="284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Примерная программа среднего образования по иностранному языку. Рабочие программы к учебно-методическим комплектам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Английский язык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(5-9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классы, серия “Rainbow English”). Авторы О. В. Афанасьева, И. В. Михеева, Н. В. Языкова, Е. А. Колесникова/ - Москва: Дрофа, 2013.</w:t>
      </w:r>
    </w:p>
    <w:p>
      <w:pPr>
        <w:spacing w:before="0" w:after="0" w:line="240"/>
        <w:ind w:right="284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Двуязычные и одноязычные словари.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Обучение осуществляется по авторской программе курса английского языка для общеобразовательных учреждений О.В.Афанасьевой, И.В.Михеевой, Н.В.Языковой (Москва: Дрофа, 2013) на основе УМК О.В.Афанасьевой, И.В.Михеевой "RainbowEnglish"для 8 класса (2015 год) общеобразовательных учреждений (7-ой год обучения; Москва: Дрофа, 2015; в соответствии с Федеральным законом от 29. 12.2010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436-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ФЗ).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рассчитана на 102 часа при трех часах в неделю. Содержание программы направлено на комплексное решение задач, стоящих при изучении иностранного языка как одного из предметов в общеобразовательной школе, а именно формирование коммуникативной компетенции учащихся, понимаемой как способность учащихся общаться на английском языке. Эта цель подразумевает развитие коммуникативных умений в устной (говорение и понимание речи на слух) и письменной (чтение и письмо) формах общения в пределах, обозначенных федеральным компонентом государственного стандарта общего образования по иностранному языку.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auto" w:val="clear"/>
        </w:rPr>
        <w:t xml:space="preserve">Изучение английского языка на данной ступени основного общего обра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auto" w:val="clear"/>
        </w:rPr>
        <w:t xml:space="preserve">зования направлено на достижение следующих </w:t>
      </w:r>
      <w:r>
        <w:rPr>
          <w:rFonts w:ascii="Times New Roman" w:hAnsi="Times New Roman" w:cs="Times New Roman" w:eastAsia="Times New Roman"/>
          <w:b/>
          <w:color w:val="000000"/>
          <w:spacing w:val="3"/>
          <w:position w:val="0"/>
          <w:sz w:val="24"/>
          <w:shd w:fill="auto" w:val="clear"/>
        </w:rPr>
        <w:t xml:space="preserve">целей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auto" w:val="clear"/>
        </w:rPr>
        <w:t xml:space="preserve">развитие иноязычной </w:t>
      </w:r>
      <w:r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shd w:fill="auto" w:val="clear"/>
        </w:rPr>
        <w:t xml:space="preserve">коммуникативной компетенции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auto" w:val="clear"/>
        </w:rPr>
        <w:t xml:space="preserve">в сово</w:t>
      </w:r>
      <w:r>
        <w:rPr>
          <w:rFonts w:ascii="Times New Roman" w:hAnsi="Times New Roman" w:cs="Times New Roman" w:eastAsia="Times New Roman"/>
          <w:color w:val="000000"/>
          <w:spacing w:val="6"/>
          <w:position w:val="0"/>
          <w:sz w:val="24"/>
          <w:shd w:fill="auto" w:val="clear"/>
        </w:rPr>
        <w:t xml:space="preserve">купности ее составляющих: речевой, языковой, социокультурной, 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auto" w:val="clear"/>
        </w:rPr>
        <w:t xml:space="preserve">компенсаторной, учебно-познавательной;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auto" w:val="clear"/>
        </w:rPr>
        <w:t xml:space="preserve">развитие у школьников </w:t>
      </w:r>
      <w:r>
        <w:rPr>
          <w:rFonts w:ascii="Times New Roman" w:hAnsi="Times New Roman" w:cs="Times New Roman" w:eastAsia="Times New Roman"/>
          <w:b/>
          <w:color w:val="000000"/>
          <w:spacing w:val="2"/>
          <w:position w:val="0"/>
          <w:sz w:val="24"/>
          <w:shd w:fill="auto" w:val="clear"/>
        </w:rPr>
        <w:t xml:space="preserve">понимания важности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auto" w:val="clear"/>
        </w:rPr>
        <w:t xml:space="preserve">изучения иност</w:t>
      </w:r>
      <w:r>
        <w:rPr>
          <w:rFonts w:ascii="Times New Roman" w:hAnsi="Times New Roman" w:cs="Times New Roman" w:eastAsia="Times New Roman"/>
          <w:color w:val="000000"/>
          <w:spacing w:val="1"/>
          <w:position w:val="0"/>
          <w:sz w:val="24"/>
          <w:shd w:fill="auto" w:val="clear"/>
        </w:rPr>
        <w:t xml:space="preserve">ранного языка в современном мире и </w:t>
      </w:r>
      <w:r>
        <w:rPr>
          <w:rFonts w:ascii="Times New Roman" w:hAnsi="Times New Roman" w:cs="Times New Roman" w:eastAsia="Times New Roman"/>
          <w:b/>
          <w:color w:val="000000"/>
          <w:spacing w:val="1"/>
          <w:position w:val="0"/>
          <w:sz w:val="24"/>
          <w:shd w:fill="auto" w:val="clear"/>
        </w:rPr>
        <w:t xml:space="preserve">потребности </w:t>
      </w:r>
      <w:r>
        <w:rPr>
          <w:rFonts w:ascii="Times New Roman" w:hAnsi="Times New Roman" w:cs="Times New Roman" w:eastAsia="Times New Roman"/>
          <w:color w:val="000000"/>
          <w:spacing w:val="1"/>
          <w:position w:val="0"/>
          <w:sz w:val="24"/>
          <w:shd w:fill="auto" w:val="clear"/>
        </w:rPr>
        <w:t xml:space="preserve">пользоваться им как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средством общения, познания, самореализации и социальной адаптации;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auto" w:val="clear"/>
        </w:rPr>
        <w:t xml:space="preserve">воспитание качеств </w:t>
      </w:r>
      <w:r>
        <w:rPr>
          <w:rFonts w:ascii="Times New Roman" w:hAnsi="Times New Roman" w:cs="Times New Roman" w:eastAsia="Times New Roman"/>
          <w:b/>
          <w:color w:val="000000"/>
          <w:spacing w:val="4"/>
          <w:position w:val="0"/>
          <w:sz w:val="24"/>
          <w:shd w:fill="auto" w:val="clear"/>
        </w:rPr>
        <w:t xml:space="preserve">гражданина и патриота, 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auto" w:val="clear"/>
        </w:rPr>
        <w:t xml:space="preserve">развитие нацио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auto" w:val="clear"/>
        </w:rPr>
        <w:t xml:space="preserve">нального самосознания, стремления к взаимопониманию между людьми разных сообществ, </w:t>
      </w:r>
      <w:r>
        <w:rPr>
          <w:rFonts w:ascii="Times New Roman" w:hAnsi="Times New Roman" w:cs="Times New Roman" w:eastAsia="Times New Roman"/>
          <w:b/>
          <w:color w:val="000000"/>
          <w:spacing w:val="3"/>
          <w:position w:val="0"/>
          <w:sz w:val="24"/>
          <w:shd w:fill="auto" w:val="clear"/>
        </w:rPr>
        <w:t xml:space="preserve">толерантного отношения 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auto" w:val="clear"/>
        </w:rPr>
        <w:t xml:space="preserve">к проявлениям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auto" w:val="clear"/>
        </w:rPr>
        <w:t xml:space="preserve">иной культуры.</w:t>
      </w:r>
    </w:p>
    <w:p>
      <w:pPr>
        <w:spacing w:before="2" w:after="0" w:line="266"/>
        <w:ind w:right="26" w:left="36" w:firstLine="81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Коммуникативная цель обучения представляет собой сложное интегративное целое, включающее: коммуникативные умения, воспитание школьников, образование средствами иностранного языка, развитие учащихся, общеучебные и специальные учебные умения, компенсаторные умения.</w:t>
      </w:r>
    </w:p>
    <w:p>
      <w:pPr>
        <w:spacing w:before="2" w:after="0" w:line="266"/>
        <w:ind w:right="26" w:left="36" w:firstLine="81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2"/>
          <w:position w:val="0"/>
          <w:sz w:val="24"/>
          <w:u w:val="single"/>
          <w:shd w:fill="FFFFFF" w:val="clear"/>
        </w:rPr>
        <w:t xml:space="preserve">Речевая компетенция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FFFFFF" w:val="clear"/>
        </w:rPr>
        <w:t xml:space="preserve">предполагает развитие коммуникативных 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FFFFFF" w:val="clear"/>
        </w:rPr>
        <w:t xml:space="preserve">умений в четырех основных видах речевой деятельности: говорении, 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FFFFFF" w:val="clear"/>
        </w:rPr>
        <w:t xml:space="preserve">аудировании, чтении, письме.</w:t>
      </w:r>
    </w:p>
    <w:p>
      <w:pPr>
        <w:spacing w:before="2" w:after="0" w:line="266"/>
        <w:ind w:right="26" w:left="36" w:firstLine="81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3"/>
          <w:position w:val="0"/>
          <w:sz w:val="24"/>
          <w:u w:val="single"/>
          <w:shd w:fill="FFFFFF" w:val="clear"/>
        </w:rPr>
        <w:t xml:space="preserve">Языковая компетенция 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FFFFFF" w:val="clear"/>
        </w:rPr>
        <w:t xml:space="preserve">связана с овладением новыми языковыми средствами общения (фонетическими, лексическими, грамматически</w:t>
      </w:r>
      <w:r>
        <w:rPr>
          <w:rFonts w:ascii="Times New Roman" w:hAnsi="Times New Roman" w:cs="Times New Roman" w:eastAsia="Times New Roman"/>
          <w:color w:val="000000"/>
          <w:spacing w:val="5"/>
          <w:position w:val="0"/>
          <w:sz w:val="24"/>
          <w:shd w:fill="FFFFFF" w:val="clear"/>
        </w:rPr>
        <w:t xml:space="preserve">ми, орфографическими) в соответствии с тематикой, проблематикой 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FFFFFF" w:val="clear"/>
        </w:rPr>
        <w:t xml:space="preserve">и ситуациями общения, отобранными для основной школы, а также с 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FFFFFF" w:val="clear"/>
        </w:rPr>
        <w:t xml:space="preserve">расширением базовых знаний о системе изучаемого языка, разных способах выражения мысли на родном и английском языке.</w:t>
      </w:r>
    </w:p>
    <w:p>
      <w:pPr>
        <w:spacing w:before="2" w:after="0" w:line="266"/>
        <w:ind w:right="26" w:left="36" w:firstLine="81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2"/>
          <w:position w:val="0"/>
          <w:sz w:val="24"/>
          <w:u w:val="single"/>
          <w:shd w:fill="FFFFFF" w:val="clear"/>
        </w:rPr>
        <w:t xml:space="preserve">Социокультурная компетенция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FFFFFF" w:val="clear"/>
        </w:rPr>
        <w:t xml:space="preserve">предполагает приобщение учащих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FFFFFF" w:val="clear"/>
        </w:rPr>
        <w:t xml:space="preserve">ся к культуре, традициям и реалиям стран изучаемого языка в рамках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FFFFFF" w:val="clear"/>
        </w:rPr>
        <w:t xml:space="preserve">тем, сфер и ситуаций общения, отвечающих опыту, интересам, психо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FFFFFF" w:val="clear"/>
        </w:rPr>
        <w:t xml:space="preserve">логическим особенностям учащихся основной школы на разных ее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FFFFFF" w:val="clear"/>
        </w:rPr>
        <w:t xml:space="preserve">этапах; формирование умения представлять свою 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FFFFFF" w:val="clear"/>
        </w:rPr>
        <w:t xml:space="preserve">родную культуру в условиях иноязычного межкультурного общения.</w:t>
      </w:r>
    </w:p>
    <w:p>
      <w:pPr>
        <w:spacing w:before="2" w:after="0" w:line="266"/>
        <w:ind w:right="26" w:left="36" w:firstLine="81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2"/>
          <w:position w:val="0"/>
          <w:sz w:val="24"/>
          <w:u w:val="single"/>
          <w:shd w:fill="FFFFFF" w:val="clear"/>
        </w:rPr>
        <w:t xml:space="preserve">Компенсаторная компетенция 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FFFFFF" w:val="clear"/>
        </w:rPr>
        <w:t xml:space="preserve">связана с развитием умений выхо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FFFFFF" w:val="clear"/>
        </w:rPr>
        <w:t xml:space="preserve">дить из положения в условиях дефицита языковых и речевых средств 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FFFFFF" w:val="clear"/>
        </w:rPr>
        <w:t xml:space="preserve">при получении и передаче информации.</w:t>
      </w:r>
    </w:p>
    <w:p>
      <w:pPr>
        <w:spacing w:before="2" w:after="0" w:line="266"/>
        <w:ind w:right="26" w:left="36" w:firstLine="81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u w:val="single"/>
          <w:shd w:fill="FFFFFF" w:val="clear"/>
        </w:rPr>
        <w:t xml:space="preserve">Учебно-познавательная компетенция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предполагает дальнейшее раз</w:t>
      </w:r>
      <w:r>
        <w:rPr>
          <w:rFonts w:ascii="Times New Roman" w:hAnsi="Times New Roman" w:cs="Times New Roman" w:eastAsia="Times New Roman"/>
          <w:color w:val="000000"/>
          <w:spacing w:val="3"/>
          <w:position w:val="0"/>
          <w:sz w:val="24"/>
          <w:shd w:fill="FFFFFF" w:val="clear"/>
        </w:rPr>
        <w:t xml:space="preserve">витие общих и специальных учебных умений, ознакомление учащихся с рациональными способами и приемами самостоятельного изучения языков и культур, в том числе и с использованием новых информаци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FFFFFF" w:val="clear"/>
        </w:rPr>
        <w:t xml:space="preserve">онных технологий.</w: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Планируемые результаты изучения учебного предмета.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Говорение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Диалогическая речь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Ha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третьем этапе обучения происходит дальнейшее развитие умений вести диалог этикетного характера, диалог-расспрос, диалог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побуждение к действию. Особое внимание уделяется развитию умения вести диалог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обмен мнениями.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Речевые умения при ведении диалогов этикетного характера: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начать, поддержать и закончить разговор;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поздравить, выразить пожелания и отреагировать на них;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вежливо переспросить, выразить согласие/отказ.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этикетных диалогов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4 реплик с каждой стороны.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Речевые умения при ведении диалога-расспроса: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запрашивать и сообщать информацию (кто?, что?, как?, где?, куда?, когда?, с кем?, почему?);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подтвердить, возразить;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целенаправленно расспрашивать, брать интервью.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данных диалогов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6 реплик со стороны каждого учащегося.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Речевые умения при ведении диалога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побуждения к действию: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обратиться с просьбой и выразить готовность/отказ ее выполнить;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дать совет и принять/не принять его;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запретить и объяснить причину;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пригласить к действию/взаимодействию и согласиться/не согласиться принять в нем участие;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сделать предложение и выразить согласие/несогласие принять его, объяснить причину.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данных диалогов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4 реплик со стороны каждого участника общения.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Речевые умения при ведении диалога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обмена мнениями: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точку зрения и согласиться/не согласиться с ней;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высказать одобрение/неодобрение;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сомнение;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эмоциональную оценку обсуждаемых событий (радость, огорчение, сожаление, желание/нежелание);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эмоциональную поддержку партнера, похвалить, сделать комплимент.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диалогов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менее 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реплик с каждой стороны.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Монологическая речь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монологической речи на третьем этапе предусматривает дальнейшее развитие следующих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передавать содержание, основную мысль прочитанного с опорой на текст;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высказываться, делать сообщение в связи с прочитанным и прослушанным текстом;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выражать и аргументировать свое отношение к прочитанному/прослушанному;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выражать свое мнение по теме, проблеме и аргументировать его.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монологического высказывания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фраз.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Аудирование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третьем этапе происходит дальнейшее развитие умений понимания текстов для аудирования с различной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следующих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предвосхищать содержание устного текста по началу сообщения и выделять тему, основную мысль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выбирать главные факты, опускать второстепенные;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игнорировать незнакомый языковой материал, несущественный для понимания.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Время звучания текстов для аудирования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1,5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минуты.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Чтение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и понимание текстов с различной глубиной проникновения в их содержание в зависимости от вида чтения: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Независимо от вида чтения возможно использование двуязычного словаря.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с пониманием основного содержания текста осуществляется на несложных аутентичных материалах с ориентацией на предметное содержание для 8 класса, отражающее особенности культуры Великобритании, США. Объем текстов для ознакомительного чтения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500 слов без учета артиклей.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Предполагается формирование следующих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прогнозировать содержание текста по заголовку;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тему и основное содержание текста (на уровне значений и смысла);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выделять главные факты из текста, опуская второстепенные;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выделять смысловые вехи, основную мысль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логику развития смыслов, вычленять причинно-следственные связи в тексте;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кратко логично излагать содержание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оценивать прочитанное, сопоставлять факты в культурах.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с полным пониманием текста осуществляется на несложных аутентичных материалах различных жанров, ориентированных на предметное содержание речи на этом этапе. Предполагается овладение следующими умениями:</w:t>
      </w:r>
    </w:p>
    <w:p>
      <w:pPr>
        <w:spacing w:before="0" w:after="0" w:line="276"/>
        <w:ind w:right="0" w:left="0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полно и точно понимать содержание текста на основе его информационной переработки (языковой и контекстуальной догадки, словообразовательного и грамматического анализа, выборочного перевода, использования словаря, лингвострановедческого и страноведческого комментария);</w:t>
      </w:r>
    </w:p>
    <w:p>
      <w:pPr>
        <w:spacing w:before="0" w:after="0" w:line="276"/>
        <w:ind w:right="0" w:left="0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кратко излагать содержание прочитанного;</w:t>
      </w:r>
    </w:p>
    <w:p>
      <w:pPr>
        <w:spacing w:before="0" w:after="0" w:line="276"/>
        <w:ind w:right="0" w:left="0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интерпретировать прочитанное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оценивать прочитанное, соотносить со своим опытом, выразить свое мнение.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текстов для чтения с полным пониманием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600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 без учета артиклей.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с выборочным пониманием нужной или интересующей информации предполагает умение просмотреть аутентичный текст, статью или несколько коротких статей из газеты, журнала, сайтов Интернета и выбрать нужную,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интересующую учащихся информацию для дальнейшего ее использования в процессе общения или для расширения знаний по изучаемой теме.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Письменная речь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данном этапе происходит совершенствование сформированных навыков письма и дальнейшее развитие следующих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делать выписки из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составлять план текста;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писать поздравления с праздниками, выражать пожелания (объемом до 40 слов, включая адрес);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заполнять анкеты, бланки, указывая имя, фамилию, пол, возраст, гражданство, адрес, цель визита при оформлении визы;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Объем личного письма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80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слов, включая адрес, написанный в соответствии с нормами, принятыми в англоязычных странах.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ЯЗЫКОВЫЕ ЗНАНИЯ И НАВЫКИ ОПЕРИРОВАНИЯ ИМИ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Графика и орфография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Знание правил чтения и написания новых слов и навыки их применения в рамках изученного лексико-грамматического материала.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Фонетическая сторона речи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Навыки адекватного с точки зрения принципа аппроксимации произношения и различения на слух всех звуков английского языка, соблюдение ударения в словах и фразах, смысловое ударение. Смысловое деление фразы на синтагмы. Соблюдение правильной интонации в различных типах предложений.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Дальнейшее совершенствование слухопроизносительных навыков, в том числе применительно к новому языковому материалу.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Лексическая сторона речи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аудирования,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1300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1500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лексических единиц.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 этот период времени учащимся предлагается овладеть следующими словообразовательными средствами: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деривация (суффиксы для образования существительных -hood, -dpm, -ness, -or, -ess; прилагательных -al, -able;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префиксы с отрицательной семантикой dis-, non-, im-, ir-);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субстантивацияприлагательных (old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the old; young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the young);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словосложение;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конверсия;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соблюдение политкорректности при использовании дериватов и сложных слов (сравни: actress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actor; businesswoman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business person).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Большое внимание уделяется таким лингвистическим особенностям лексических единиц, как: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полисемия, антонимия, синонимия;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стилистическая дифференциация синонимов (child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kid, alone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lonely);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использование фразовых глаголов, фразеологизмов;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различение омонимов;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глаголы, управляемые предлогами (stand for etc);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абстрактная и стилистически маркированная лексика;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национально-маркированная лексика: реалии, фоновая и коннотативная лексика.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Большое внимание также уделяется трудностям в употреблении специфических лексем, пар слов, например: police, couple/pair, use (v)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use (n), technology, serial/seriesetc.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Учащиеся должны получить представление об устойчивых словосочетаниях, оценочной лексике, репликах-клише речевого этикета, отражающих культуру англоязычных стран, используемых для того, чтобы: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сообщать о том, что собеседник ошибается, не является правым;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описывать сходство и различие объектов (субъектов);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выражать уверенность, сомнение;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высказывать предупреждение, запрет;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использоватьслова-связкивустнойречиинаписьме (so, as, that’s why, although, eventually, on the contrary etc).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Грамматическая сторона речи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Морфология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Имя существительное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употребление нулевого артикля с субстантивами man и woman;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употребление определенного артикля для обозначения класса предметов (the tiger);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употребление неопределенного артикля для обозначения одного представителя класса (a tiger).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Глагол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временныеформы present progressive passive, past progressive passive, present perfect passive, past perfect passive.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Причастие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первоеивторое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):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причастиявсочетаниях to have fun (difficulty/trouble) doing something, to have a good (hard) time doing something.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Герундий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герундиальныеформыпослеглаголов, обозначающихначалоиконецдействия (start reading), глаголов, управляемыхпредлогами (succeed in doing something), атакжеглагола go (go swimming).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Инфинитив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сопоставление использования инфинитива и герундия после глаголов stop, remember, forget.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Сложное дополнение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после: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глаголов want, expect и оборота wouldlike;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глаголов чувственного восприятия see, hear, feel, watch etc;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глаголов let и make (в значении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заставлять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Глагольныеструктуры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to have something done, to be used to doing something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всопоставлениис used to do something).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Социокультурная компетенция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третьем этапе обучения страноведческая информация черпается учащимися исключительно из текстов для чтения. Учащиеся знакомятся заново и продолжают знакомство: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писателями, книгами и литературными героями Британии и США;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отдельными выдающимися личностями;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проблемами подростков, живущих за рубежом, их организациями и объединениями;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достижениями зарубежных стран в области науки и техники;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 средствами массовой информации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телевидением и прессой.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Учащиеся овладевают знаниями: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значении английского языка в современном мире;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приема гостей, сферы обслуживания);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социокультурном портрете стран изучаемого языка и их культурном наследии;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социолингвистических факторах коммуникативной ситуации (коммуникативное намерение, место, роль, статус), позволяющих выбрать нужный регистр общения (формальный, неформальный) в рамках изучаемых предметов речи;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различиях в британском и американском вариантах английского языка, а именно особенностях лексики и традициях орфографии;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способах выражения политкорректности в языке.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Учащиеся овладевают рядом лингвострановедческих умений: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представлять свою страну и культуру на английском языке;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сопоставлять культуры, находить общее и культурно-специфическое в родной культуре и культуре страны/стран изучаемого языка;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объяснять, комментировать различия в культурах, выступая в качестве медиатора культур, для достижения взаимопонимания в процессе межкультурного общения;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оказывать помощь зарубежным гостям в ситуациях повседневного общения;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вежливо, в соответствии с требованиями речевого этикета выразить свое несогласие с человеком и поправить его;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правильно провести сравнение между двумя людьми, объектами или явлениями;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выразить сомнение и неуверенность;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правильно выразить запрет или предупредить о возможных последствиях.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Компенсаторная компетенция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третьем этапе продолжается совершенствование и развитие компенсаторных умений, начатое на первых двух этапах. Кроме этого, происходит овладение следующими новыми компенсаторными умениями говорения: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слова-субституты;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перифраз;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описать предмет, явление;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дать культурологический комментарий, используя различные источники информации, в том числе Интернет.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Особое внимание на данном этапе уделяется формированию компенсаторных умений чтения. Школьники должны научиться: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игнорировать незнакомые слова в процессе просмотрового чтения, пытаясь осмыслить текст с помощью контекстуальной догадки, других опор;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пользоваться подстрочными ссылками, двуязычным и толковым словарями.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Учебно-познавательная компетенция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третьем этапе продолжается развитие приемов учебной работы, сформированных в 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классах. Кроме этого, учащиеся начинают овладевать новыми для них умениями познавательной деятельности: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зарубежные поисковые системы Интернета google.com, answer.com, yahoo.com для поиска информации о культуре стран/страны изучаемого языка;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обобщать информацию, полученную из различных источников;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работать в команде;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пользоваться техникой brain-storming в работе малой группы;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делать презентацию по результатам выполнения проектной работы, в том числе электронную.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ТРЕБОВАНИЯ К УРОВНЮ ПОДГОТОВКИ УЧАЩИХСЯ НА ТРЕТЬЕМ ЭТАПЕ (8 КЛАСС)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результате изучения английского языка 8 классе ученик научиться понимать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основные значения изученных лексических единиц (слов, словосочетаний)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основные способы словообразования (аффиксация, словосложение, конверсия);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особенности структуры простых и сложных предложений английского языка;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интонацию различных коммуникативных типов предложения;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изученных грамматических явлений (видовременных форм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основные нормы речевого этикета (реплики-клише, наиболее распространённая оценочная лексика) , принятые в стране изучаемого языка;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роль владения иностранным языком в современном мире;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особенности образа жизни, быта, культуры стран изучаемого языка, сходства и различия в традициях своей страны и стран изучаемого языка.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Помимо этого учащиеся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 научатся: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области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 говорения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начинать, вести /продолжать и заканчивать беседу в стандартных  ситуациях общения, соблюдая нормы речевого этикета, при необходимости переспрашивая, уточняя;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рассказывать о себе, своей семье, друзьях. Своих интересах и планах на будущее, сообщать краткие сведения о своём городе/селе, своей стране и стране изучаемого язык;.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Получат возможность научиться: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расспрашивать собеседника и отвечать на его вопросы, высказывая своё мнение, просьбу, отвечать на предложения собеседника согласием, отказом, опираясь на изученную тематику и усвоенный лексико - грамматический материал;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в области аудирования научатся: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понимать основное содержание коротких, несложных аутентичных прагматических тестов;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понимать основное содержание несложных аутентичных текстов, относящихся к разным коммуникативным типам речи, уметь определять тему текста, выделять главную мысль;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использовать переспрос, просьбу повторить;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Получат возможность научиться: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понимать основное содержание несложных аутентичных текстов, относящихся к разным коммуникативным типам речи, уметь определять тему текста, выделять главную мысль;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в области чтения научатся: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читать аунтетичные тексты разных жанров с пониманием основного содержания;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читать текст с выборочным пониманием нужной информации или интересующей информацией;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Получат возможность научиться: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читать несложные аунтентичные тексты разных стилей с полным и точным пониманием;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ориентироваться в иноязычном тексте; прогнозировать его содержание по заголовку;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в области письма и письменной речи научатся: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заполнять анкеты и формуляры;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писать поздравления, личные письма с опорой на образец;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Получат возможность научиться: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>
      <w:pPr>
        <w:spacing w:before="0" w:after="0" w:line="27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Учащиеся должны быть в состоянии использовать приобретённые знания и умения в практической деятельности и повседневной жизни для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создание целостной картины полиязычного, поликультурного мира, осознания места и роли родного языка и изучаемого иностранного языка в этом мире;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ознакомления представителей других стран с культурой своего народа; осознания себя гражданином своей страны и мира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Содержание учебного предмета</w:t>
      </w:r>
    </w:p>
    <w:tbl>
      <w:tblPr>
        <w:tblInd w:w="108" w:type="dxa"/>
      </w:tblPr>
      <w:tblGrid>
        <w:gridCol w:w="2170"/>
        <w:gridCol w:w="7098"/>
        <w:gridCol w:w="1612"/>
      </w:tblGrid>
      <w:tr>
        <w:trPr>
          <w:trHeight w:val="1" w:hRule="atLeast"/>
          <w:jc w:val="left"/>
        </w:trPr>
        <w:tc>
          <w:tcPr>
            <w:tcW w:w="2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Предметное содержание</w:t>
            </w:r>
          </w:p>
        </w:tc>
        <w:tc>
          <w:tcPr>
            <w:tcW w:w="7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Тематика общения</w:t>
            </w:r>
          </w:p>
        </w:tc>
        <w:tc>
          <w:tcPr>
            <w:tcW w:w="16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</w:tr>
      <w:tr>
        <w:trPr>
          <w:trHeight w:val="1" w:hRule="atLeast"/>
          <w:jc w:val="left"/>
        </w:trPr>
        <w:tc>
          <w:tcPr>
            <w:tcW w:w="2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Спорт и занятия на свежем воздухе.</w:t>
            </w:r>
          </w:p>
        </w:tc>
        <w:tc>
          <w:tcPr>
            <w:tcW w:w="7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9" w:leader="none"/>
              </w:tabs>
              <w:spacing w:before="0" w:after="0" w:line="240"/>
              <w:ind w:right="0" w:left="34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Летние каникулы. Виды спорта. Наречия little, less. Летние каникулы. Конструкция used to. Спорт в Британии. Спорт в России. Спорт в твоей жизни. Спорт. Спортивные игры. Беседа о спорте, который я люблю. Спорт. Древние олимпийские игры. Введение лексики (спортивная одежда) Past Perfect. Употребление предлогов со словом field.  Современные олимпийские игры. Синонимы. Летние и Зимние олимпийские игры. Беседа о недавних Зимних и Летних олимпийских играх. Выполнение грамматических упражнений. Спорт в вашей школе.Беседа о спорте в вашей школе. Татьяна Тарасова. Образование прилагательных с помощью суффиксов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ic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al.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Отвечают на вопросы о здоровом образе жизни. Нужен ли нам спорт? </w:t>
            </w:r>
          </w:p>
        </w:tc>
        <w:tc>
          <w:tcPr>
            <w:tcW w:w="16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</w:tr>
      <w:tr>
        <w:trPr>
          <w:trHeight w:val="1" w:hRule="atLeast"/>
          <w:jc w:val="left"/>
        </w:trPr>
        <w:tc>
          <w:tcPr>
            <w:tcW w:w="2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Искусство. Театр</w:t>
            </w:r>
          </w:p>
        </w:tc>
        <w:tc>
          <w:tcPr>
            <w:tcW w:w="7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Виды развлечений. Дети-вундеркинды. Совершенствование навыков использования в речи прошедшего совершенного времени. Театр. Искусство. История развлечений. Ответы на вопросы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Ты и твое свободное время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История развлечений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беседа по нему. Театр. Из истории развлечений. Отработка употребления глаголов в простом прошедшем времени и прошедшем совершенном. Перевод из прямой в косвенную речь. Большой театр. Предлоги to, for. Чтение текста о посещении Большого Театра и беседа по нему. Поход в театр. Перевод прямой речи в косвенную. Искусство. Шекспир. Английский театр. Театры в 16 веке. Творчество Шекспира. Аудирование отрывка из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«12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Чтение-беседа по данному тексту.</w:t>
            </w:r>
          </w:p>
        </w:tc>
        <w:tc>
          <w:tcPr>
            <w:tcW w:w="16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26 </w:t>
            </w:r>
            <w:r>
              <w:rPr>
                <w:rFonts w:ascii="Times New Roman" w:hAnsi="Times New Roman" w:cs="Times New Roman" w:eastAsia="Times New Roman"/>
                <w:color w:val="auto"/>
                <w:spacing w:val="-6"/>
                <w:position w:val="0"/>
                <w:sz w:val="24"/>
                <w:shd w:fill="auto" w:val="clear"/>
              </w:rPr>
              <w:t xml:space="preserve">часов</w:t>
            </w:r>
          </w:p>
        </w:tc>
      </w:tr>
      <w:tr>
        <w:trPr>
          <w:trHeight w:val="1" w:hRule="atLeast"/>
          <w:jc w:val="left"/>
        </w:trPr>
        <w:tc>
          <w:tcPr>
            <w:tcW w:w="2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Кино.</w:t>
            </w:r>
          </w:p>
        </w:tc>
        <w:tc>
          <w:tcPr>
            <w:tcW w:w="7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Пасадена. Past и perfect past simple. Составление развернутых монологических высказываний. Кино. Совершенствуют навыки построения предложений в косвенной речи. Из истории кино. Употребление артиклей с названиями театров. Кино. Чарли Чаплин.</w:t>
            </w:r>
          </w:p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об американской киноиндустрии. Составление диалогов о театре. Описание современного кинотеатра. Кинофильмы. Дифференцирование грамматических форм прошедшего совершенного и простого прошедшего времени. Типы кинофильмов. Описание типов фильмов по картинкам. Знакомство с прилагательными, которые образуют степени сравнения особым способом. Поход в кино. Аудирование текста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Давайте пойдем в кино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Любимые фильмы. Использование суффикса -ish-для образования производных слов. Мультфильмы. Словообразование от глагола to see. Сравнение кино и театра.</w:t>
            </w:r>
          </w:p>
        </w:tc>
        <w:tc>
          <w:tcPr>
            <w:tcW w:w="16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</w:tr>
      <w:tr>
        <w:trPr>
          <w:trHeight w:val="1" w:hRule="atLeast"/>
          <w:jc w:val="left"/>
        </w:trPr>
        <w:tc>
          <w:tcPr>
            <w:tcW w:w="2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Выдающиеся люди мира.</w:t>
            </w:r>
          </w:p>
        </w:tc>
        <w:tc>
          <w:tcPr>
            <w:tcW w:w="7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9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Важные события в мировой истории. Выдающиеся люди мира. Знакомство с пассивным залогом. Знаменитые художники и писатели. Великие ученые. Аудирование текстов о великих учёных. Исаак Ньютон. Екатерина Великая. Синонимы tolearn, tostudy. Великие люди. Грибоедов. Ломоносов. Великие люди мира. Выдающиеся люди планеты. Употребление предлогов by, with. Выдающиеся люди планеты.</w:t>
            </w:r>
          </w:p>
          <w:p>
            <w:pPr>
              <w:tabs>
                <w:tab w:val="left" w:pos="709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Употребление пассивного залога в речи. Сравнение жизненного пути М. Ломоносова и Б. Франклина Нельсон. Королевы Виктория, Елизавета.</w:t>
            </w:r>
          </w:p>
          <w:p>
            <w:pPr>
              <w:tabs>
                <w:tab w:val="left" w:pos="709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Использование суффиксов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dom, - hood, -ship, - ism,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для образования производных слов. Стив Джобс. Употребление фразеологических глаголов с put. Обобщение изученного материала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Выдающиеся люди мира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Гагарин. </w:t>
            </w:r>
          </w:p>
        </w:tc>
        <w:tc>
          <w:tcPr>
            <w:tcW w:w="16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0" w:leader="none"/>
                <w:tab w:val="left" w:pos="42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283" w:left="1004" w:firstLine="851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142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Календарно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тематическое планирование к учебнику RainbowEnglish 8 класс</w:t>
      </w:r>
    </w:p>
    <w:tbl>
      <w:tblPr/>
      <w:tblGrid>
        <w:gridCol w:w="927"/>
        <w:gridCol w:w="7148"/>
        <w:gridCol w:w="1276"/>
        <w:gridCol w:w="1276"/>
      </w:tblGrid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Номер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урока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Тема урока.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Количество часов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Дата</w:t>
            </w: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Летние каникулы. Виды спорта.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Введение Н.Л.Е. Ответы на вопросы, как они провели лето. Наречия little, less.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Летние каникулы.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Введение лексики и ее тренировка. Конструкция usedto.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Виды спорта.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Конструкция usedto. Работа по картинкам. 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 в Британии.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Введение лексики и ее тренировка. Работа с текстом.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 в России.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Введение лексики и ее тренировка. Конструкцияusedto.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 в твоей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Устная практика. Введение лексики и ее тренировка.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Спорт. Спортивные игры.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Введение лексики и ее тренировка. Работа с текстом.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Работа с картинками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Входная контрольная работа.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 в Британии.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Беседа о спорте, который я люблю.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Спорт. Древние олимпийские игры.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Введение лексики (спортивная одежда) Прошедшее совершенное время.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Употребление предлогов со словом field.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Спорт. Современные олимпийские игры.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Синонимы. Работа с текстом.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Спорт. Летние и Зимние олимпийские игры.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Выполнение 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 в вашей школе.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 текста. Введение и тренировка лексики. Беседа о спорте в вашей школе.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Обобщение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Татьяна Тарасова.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Нужен ли нам спорт? Словарный диктант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Спорт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Рассуждение о достоинствах и недостатках определенных видах спорта.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Олимпийские игры в Кила Репур.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Наземный парус.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Спорт и занятия на свежем воздухе.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истории фигурного катания.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Скачки на лошадях.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Марафон.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Итоговая контрольная работа за первую четверть.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Спорт.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Работа над ошибками. Аудирование. Чтение текста и озаглавливание его частей.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Урок-презентация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Две столицы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Обучающиеся представляют сообщение (иллюстрированное) по теме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Виды развлечений.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Введение и отработка новой лексики. Устная практика. Грамматические правила.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Дети-вундеркинды.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Совершенствование навыков использования в речи прошедшего совершенного времени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29.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Введение новой лексики и её тренировка.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Искусство. История развлечений.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Ответы на вопросы по теме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Ты и твое свободное время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Театр. Из истории развлечений.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Отработка употребления глаголов в простом прошедшем времени и прошедшем совершенном.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Введение театральной лексики и её тренировка в речи.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 диалога. Перевод из прямой в косвенную речь.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Большой 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Предлоги to, for.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Поход в 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 текстов. Введение лексики и её тренировка.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Искусство. Шекспир.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 текста. Работа с текстом о В. Шекспире. Устная практика.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Английский 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 текстов. 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39.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Театры в 16 веке.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 Шекспира.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лексики и ее тренировка. Ответы на вопросы.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 Шекспира.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 отрывка из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«12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ночи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грамматических упражнений по тексту.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Обобщение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Искусство. Театр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Словарный диктант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Традиции, праздники, фестивали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Итоговая контрольная работа за первое полугодие.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Искусство.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 текстов. Работа над ошибками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Работа с текстом о пантомиме.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Школьный 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Аудирование. 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Ромео и Джульетта.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Тренировочные лексико-грамматические упражнения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Искусство. Театр.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Тренировочные лексико-грамматические упражнения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Альберт Холл.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Тренировочные лексико-грамматические упражнения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49.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Дэвид Коперфилд.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Тренировочные упражнения по лексико-грамматическому 1материалу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Развлечения для людей.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Тренировочные упражнения по лексико-грамматическому материалу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Контрольная работа по теме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Театр. Искусство. Великие люди искусства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Урок-презентация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Посещение Британии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Обучающиеся представляют сообщение (иллюстрированное) по теме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Пасадена.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Составление развернутых монологических высказываний.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Кино.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Совершенствование навыков построения предложений в косвенной речи. Введение лексики и ее тренировка.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истории кино.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Употребление артиклей с названиями театров. 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Кино. Чарли Чаплин.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текста об американской киноиндустрии.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Кино. Чарли Чаплин.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диалогов о театре. Описание современного кинотеатра. Устная практика.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Кинофильмы.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Совершенствование навыков дифференцирования грамматических форм прошедшего совершенного ипростого прошедшего времени.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59.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кинофильмов.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 диалогов. Согласование времен.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Типы фильмов.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Описание типов фильмов по картинкам. Чтение текста и соотнесение содержания с картинками.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Типы кинофильмов.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Ответы на вопросы. Введение новой лексики и её закрепление.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Типы кинофильмов.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Знакомство с прилагательными, которые образуют степени сравнения особым способом.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Поход в кино.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 и соотнесение утверждений типа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верно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неверно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 тексте несказанно, с содержанием текстов для чтения и аудирования.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Поход в кино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Совершенствование произносительных навыков выразительного 1чтения отрывков из текста.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Любимые фильмы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Введение лексики и её закрепление. Употребление предлогов.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Любимые фильмы.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Знакомство с особенностями использования в речи собирательных существительных, использование их в речи.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Любимые фильмы.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Использование суффикса -ish-для образования производных слов.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Мультфильмы.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Словообразование от глагола to see. Сравнение кино и театра. Составление рассказа о любимом мультфильме по плану.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69.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изученного материала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Кино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Высказывание оценочных суждений относительно фильма.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кино. Словарный диктант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Кино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 раздела.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Любимые мультфильмы.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истории американского кинематографа.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Кино.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Итоговая контрольная работа за третью четверть.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Джеймс Кэмерон и его фильмы.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Работа над ошибками. 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Знаменитые люди кинематографа.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Контрольная работа по теме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Кино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Урок-презентация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Кино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Обучающиеся представляют сообщение (иллюстрированное) по теме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79.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Важные события в мировой истории.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Введение и тренировка лексики. Чтение и беседа по тексту.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Выдающиеся люди мира.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 пассивным залогом. Выполнение грамматических 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Знаменитые художники и писатели.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Совершенствование навыков использования пассивного залога в устных и письменных высказываниях.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Великие ученые.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Перевод слов и словосочетаний с русского языка на английский.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Исаак Ньютон.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Чтение текста об Исааке Ньютоне и беседа по нему, ответы на вопросы.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Екатерина Великая.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 текста о Екатерине Великой и работа по нему. Синонимы to learn, to study.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Великие люди. Грибоедов. Ломоносов.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Совершенствование навыков корректного использования предлога с глаголом to make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Великие люди мира.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Аудирование. 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Выдающиеся люди планеты.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Аудирование текста. Употребление предлогов by, with.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Выдающиеся люди планеты.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Употреблениепассивного залога в речи.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89.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Выдающиеся люди. (Нельсон)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Выдающиеся люди планеты.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 языковыми средствами высказывания своего мнения по тому или иному поводу, используя их в речи.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Выдающиеся люди планеты.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королевы Виктория, Елизавета)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Совершенствование навыков использования модальных глаголов с конструкциями в пассивном залоге.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Королевы Виктория и Елизавета.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лексико-грамматических упражнений.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93.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Великие люди планеты.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 суффиксов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dom,  - hood, -ship, - ism,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образования производных слов.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94.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Великие люди планеты.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Употребление фразеологических глаголов с put.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95.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Обобщение изученного материала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Выдающиеся люди мира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Словарный диктант по теме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Выдающиеся люди мира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96.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Великие люди.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Работа над ошибками.Аудирование текстов о Гагарине. Выполнение лексико-грамматических упражнений раздела.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97.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Подготовка к итоговой контрольной работе за год.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Аудирование. Тренировочные упражнения по разделу. Подготовка к итоговой контрольной работе за год.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98.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Промежуточная аттестация. Лексико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грамматический тест.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99.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Талантливые люди.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Работа над ошибками.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Тренировочные лексико-грамматические упражнения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100.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Эйнштейн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великий ученый 20 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Тренировочные лексико-грамматические упражнения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101.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Выдающиеся люди мира.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Тренировочные лексико-грамматические упражнения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102.</w:t>
            </w:r>
          </w:p>
        </w:tc>
        <w:tc>
          <w:tcPr>
            <w:tcW w:w="7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Известные композитор и художник.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Тренировочные лексико-грамматические упражнения в рабочей тетради.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